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308F" w14:textId="2447C71D" w:rsidR="006F762A" w:rsidRDefault="006F762A" w:rsidP="00324199">
      <w:pPr>
        <w:pStyle w:val="ListParagraph"/>
        <w:numPr>
          <w:ilvl w:val="0"/>
          <w:numId w:val="1"/>
        </w:numPr>
        <w:jc w:val="both"/>
        <w:rPr>
          <w:rFonts w:eastAsia="Times New Roman"/>
        </w:rPr>
      </w:pPr>
      <w:r>
        <w:rPr>
          <w:rFonts w:eastAsia="Times New Roman"/>
          <w:b/>
          <w:bCs/>
        </w:rPr>
        <w:t>Contract Documents</w:t>
      </w:r>
      <w:r>
        <w:rPr>
          <w:rFonts w:eastAsia="Times New Roman"/>
        </w:rPr>
        <w:t xml:space="preserve">.  These should be submitted to ISU Purchasing through the </w:t>
      </w:r>
      <w:hyperlink r:id="rId5" w:history="1">
        <w:r w:rsidRPr="006F762A">
          <w:rPr>
            <w:rStyle w:val="Hyperlink"/>
            <w:rFonts w:eastAsia="Times New Roman"/>
          </w:rPr>
          <w:t xml:space="preserve">Requisition/Contract Submission </w:t>
        </w:r>
        <w:proofErr w:type="spellStart"/>
        <w:r w:rsidRPr="006F762A">
          <w:rPr>
            <w:rStyle w:val="Hyperlink"/>
            <w:rFonts w:eastAsia="Times New Roman"/>
          </w:rPr>
          <w:t>Sharepoint</w:t>
        </w:r>
        <w:proofErr w:type="spellEnd"/>
        <w:r w:rsidRPr="006F762A">
          <w:rPr>
            <w:rStyle w:val="Hyperlink"/>
            <w:rFonts w:eastAsia="Times New Roman"/>
          </w:rPr>
          <w:t xml:space="preserve"> site</w:t>
        </w:r>
      </w:hyperlink>
      <w:r>
        <w:rPr>
          <w:rFonts w:eastAsia="Times New Roman"/>
        </w:rPr>
        <w:t xml:space="preserve"> by department office staff.  Even if there is no cost to the University, this is still considered a contract/agreement by both the State and University and should be reviewed and signed by Purchasing.  These documents can go by many names but often include Terms and Conditions, Terms of Use, Terms of Service, End User License Agreement, and</w:t>
      </w:r>
      <w:r w:rsidR="00324199">
        <w:rPr>
          <w:rFonts w:eastAsia="Times New Roman"/>
        </w:rPr>
        <w:t>/or</w:t>
      </w:r>
      <w:r>
        <w:rPr>
          <w:rFonts w:eastAsia="Times New Roman"/>
        </w:rPr>
        <w:t xml:space="preserve"> Privacy Policy.  They are most often found either at the bottom of the webpage or at the log-in registration as a click through box or a hyperlink.  </w:t>
      </w:r>
    </w:p>
    <w:p w14:paraId="645011FB" w14:textId="77777777" w:rsidR="006F762A" w:rsidRDefault="006F762A" w:rsidP="00324199">
      <w:pPr>
        <w:pStyle w:val="ListParagraph"/>
        <w:jc w:val="both"/>
        <w:rPr>
          <w:rFonts w:eastAsia="Times New Roman"/>
        </w:rPr>
      </w:pPr>
    </w:p>
    <w:p w14:paraId="00788B49" w14:textId="7F64B0B7" w:rsidR="006F762A" w:rsidRPr="00252C5A" w:rsidRDefault="006F762A" w:rsidP="004A21CA">
      <w:pPr>
        <w:pStyle w:val="ListParagraph"/>
        <w:numPr>
          <w:ilvl w:val="0"/>
          <w:numId w:val="1"/>
        </w:numPr>
        <w:jc w:val="both"/>
        <w:rPr>
          <w:rFonts w:eastAsia="Times New Roman"/>
        </w:rPr>
      </w:pPr>
      <w:r w:rsidRPr="00252C5A">
        <w:rPr>
          <w:rFonts w:eastAsia="Times New Roman"/>
          <w:b/>
          <w:bCs/>
        </w:rPr>
        <w:t xml:space="preserve">Data Usage Form.  </w:t>
      </w:r>
      <w:r w:rsidR="00F31EF0" w:rsidRPr="00252C5A">
        <w:rPr>
          <w:rFonts w:eastAsia="Times New Roman"/>
        </w:rPr>
        <w:t>These forms are used to document, review, and approve of data usage at the institution</w:t>
      </w:r>
      <w:r w:rsidRPr="00252C5A">
        <w:rPr>
          <w:rFonts w:eastAsia="Times New Roman"/>
        </w:rPr>
        <w:t>. </w:t>
      </w:r>
      <w:r w:rsidR="00252C5A" w:rsidRPr="00252C5A">
        <w:rPr>
          <w:rFonts w:eastAsia="Times New Roman"/>
        </w:rPr>
        <w:t xml:space="preserve">They are also used to complete risk assessments when a third party will be handling institutional data. </w:t>
      </w:r>
      <w:r w:rsidR="00F31EF0" w:rsidRPr="00252C5A">
        <w:rPr>
          <w:rFonts w:eastAsia="Times New Roman"/>
        </w:rPr>
        <w:t xml:space="preserve">It is processed by the </w:t>
      </w:r>
      <w:r w:rsidRPr="00252C5A">
        <w:rPr>
          <w:rFonts w:eastAsia="Times New Roman"/>
        </w:rPr>
        <w:t>Information Security Office</w:t>
      </w:r>
      <w:r w:rsidR="00252C5A">
        <w:rPr>
          <w:rFonts w:eastAsia="Times New Roman"/>
        </w:rPr>
        <w:t xml:space="preserve"> (ISO)</w:t>
      </w:r>
      <w:r w:rsidRPr="00252C5A">
        <w:rPr>
          <w:rFonts w:eastAsia="Times New Roman"/>
        </w:rPr>
        <w:t xml:space="preserve"> </w:t>
      </w:r>
      <w:r w:rsidR="00F31EF0" w:rsidRPr="00252C5A">
        <w:rPr>
          <w:rFonts w:eastAsia="Times New Roman"/>
        </w:rPr>
        <w:t>in accordance with the 9.8 policy and procedures as well as state and federal regulation</w:t>
      </w:r>
      <w:r w:rsidRPr="00252C5A">
        <w:rPr>
          <w:rFonts w:eastAsia="Times New Roman"/>
        </w:rPr>
        <w:t>. Once</w:t>
      </w:r>
      <w:r w:rsidR="00252C5A">
        <w:rPr>
          <w:rFonts w:eastAsia="Times New Roman"/>
        </w:rPr>
        <w:t xml:space="preserve"> submitted</w:t>
      </w:r>
      <w:r w:rsidR="00F31EF0" w:rsidRPr="00252C5A">
        <w:rPr>
          <w:rFonts w:eastAsia="Times New Roman"/>
        </w:rPr>
        <w:t>,</w:t>
      </w:r>
      <w:r w:rsidRPr="00252C5A">
        <w:rPr>
          <w:rFonts w:eastAsia="Times New Roman"/>
        </w:rPr>
        <w:t xml:space="preserve"> the </w:t>
      </w:r>
      <w:r w:rsidR="00252C5A">
        <w:rPr>
          <w:rFonts w:eastAsia="Times New Roman"/>
        </w:rPr>
        <w:t>ISO</w:t>
      </w:r>
      <w:r w:rsidRPr="00252C5A">
        <w:rPr>
          <w:rFonts w:eastAsia="Times New Roman"/>
        </w:rPr>
        <w:t xml:space="preserve"> </w:t>
      </w:r>
      <w:r w:rsidR="00F31EF0" w:rsidRPr="00252C5A">
        <w:rPr>
          <w:rFonts w:eastAsia="Times New Roman"/>
        </w:rPr>
        <w:t xml:space="preserve">will process </w:t>
      </w:r>
      <w:r w:rsidR="00252C5A">
        <w:rPr>
          <w:rFonts w:eastAsia="Times New Roman"/>
        </w:rPr>
        <w:t xml:space="preserve">the form and then provide results and recommendations to </w:t>
      </w:r>
      <w:r w:rsidRPr="00252C5A">
        <w:rPr>
          <w:rFonts w:eastAsia="Times New Roman"/>
        </w:rPr>
        <w:t>our office to address data security contract language within any governing documents.</w:t>
      </w:r>
      <w:r w:rsidR="004B2FEB">
        <w:rPr>
          <w:rFonts w:eastAsia="Times New Roman"/>
        </w:rPr>
        <w:t xml:space="preserve"> Visit the </w:t>
      </w:r>
      <w:hyperlink r:id="rId6" w:history="1">
        <w:r w:rsidR="004B2FEB" w:rsidRPr="009A6936">
          <w:rPr>
            <w:rStyle w:val="Hyperlink"/>
            <w:rFonts w:eastAsia="Times New Roman"/>
          </w:rPr>
          <w:t>Data Use and Risk Assessment</w:t>
        </w:r>
      </w:hyperlink>
      <w:r w:rsidR="004B2FEB">
        <w:rPr>
          <w:rFonts w:eastAsia="Times New Roman"/>
        </w:rPr>
        <w:t xml:space="preserve"> </w:t>
      </w:r>
      <w:r w:rsidR="009A6936">
        <w:rPr>
          <w:rFonts w:eastAsia="Times New Roman"/>
        </w:rPr>
        <w:t>Formstack to submit.</w:t>
      </w:r>
    </w:p>
    <w:p w14:paraId="6D645226" w14:textId="77777777" w:rsidR="006F762A" w:rsidRDefault="006F762A" w:rsidP="00324199">
      <w:pPr>
        <w:pStyle w:val="ListParagraph"/>
        <w:jc w:val="both"/>
        <w:rPr>
          <w:rFonts w:eastAsia="Times New Roman"/>
        </w:rPr>
      </w:pPr>
    </w:p>
    <w:p w14:paraId="2B841EE0" w14:textId="3CB07929" w:rsidR="006F762A" w:rsidRDefault="006F762A" w:rsidP="00324199">
      <w:pPr>
        <w:pStyle w:val="ListParagraph"/>
        <w:numPr>
          <w:ilvl w:val="0"/>
          <w:numId w:val="1"/>
        </w:numPr>
        <w:jc w:val="both"/>
        <w:rPr>
          <w:rFonts w:eastAsia="Times New Roman"/>
        </w:rPr>
      </w:pPr>
      <w:r>
        <w:rPr>
          <w:rFonts w:eastAsia="Times New Roman"/>
          <w:b/>
          <w:bCs/>
        </w:rPr>
        <w:t>Accessibility</w:t>
      </w:r>
      <w:r>
        <w:rPr>
          <w:rFonts w:eastAsia="Times New Roman"/>
        </w:rPr>
        <w:t>.  Note that if the products you are requesting are not ADA compliant, an accessibility review may also be required.  We encourage departments to ask this question upfront as it can help avoid pitfalls or delays later on!</w:t>
      </w:r>
    </w:p>
    <w:p w14:paraId="5924EF63" w14:textId="77777777" w:rsidR="006F762A" w:rsidRDefault="006F762A" w:rsidP="00324199">
      <w:pPr>
        <w:pStyle w:val="ListParagraph"/>
        <w:jc w:val="both"/>
        <w:rPr>
          <w:rFonts w:eastAsia="Times New Roman"/>
        </w:rPr>
      </w:pPr>
    </w:p>
    <w:p w14:paraId="5456ED9F" w14:textId="29B9D35C" w:rsidR="00324199" w:rsidRDefault="00324199" w:rsidP="00324199">
      <w:pPr>
        <w:pStyle w:val="ListParagraph"/>
        <w:numPr>
          <w:ilvl w:val="0"/>
          <w:numId w:val="1"/>
        </w:numPr>
        <w:jc w:val="both"/>
        <w:rPr>
          <w:rFonts w:eastAsia="Times New Roman"/>
        </w:rPr>
      </w:pPr>
      <w:r w:rsidRPr="00324199">
        <w:rPr>
          <w:rFonts w:eastAsia="Times New Roman"/>
          <w:b/>
          <w:bCs/>
        </w:rPr>
        <w:t xml:space="preserve">Implementation/Data </w:t>
      </w:r>
      <w:r w:rsidR="00817AA7">
        <w:rPr>
          <w:rFonts w:eastAsia="Times New Roman"/>
          <w:b/>
          <w:bCs/>
        </w:rPr>
        <w:t>Sharing</w:t>
      </w:r>
      <w:r>
        <w:rPr>
          <w:rFonts w:eastAsia="Times New Roman"/>
          <w:b/>
          <w:bCs/>
        </w:rPr>
        <w:t>.</w:t>
      </w:r>
      <w:r w:rsidRPr="00324199">
        <w:rPr>
          <w:rFonts w:eastAsia="Times New Roman"/>
        </w:rPr>
        <w:t xml:space="preserve"> If you</w:t>
      </w:r>
      <w:r>
        <w:rPr>
          <w:rFonts w:eastAsia="Times New Roman"/>
        </w:rPr>
        <w:t xml:space="preserve"> will require</w:t>
      </w:r>
      <w:r w:rsidRPr="00324199">
        <w:rPr>
          <w:rFonts w:eastAsia="Times New Roman"/>
        </w:rPr>
        <w:t xml:space="preserve"> </w:t>
      </w:r>
      <w:r>
        <w:rPr>
          <w:rFonts w:eastAsia="Times New Roman"/>
        </w:rPr>
        <w:t>a</w:t>
      </w:r>
      <w:r w:rsidRPr="00324199">
        <w:rPr>
          <w:rFonts w:eastAsia="Times New Roman"/>
        </w:rPr>
        <w:t xml:space="preserve">ssistance </w:t>
      </w:r>
      <w:r>
        <w:rPr>
          <w:rFonts w:eastAsia="Times New Roman"/>
        </w:rPr>
        <w:t xml:space="preserve">from Technology Solutions with </w:t>
      </w:r>
      <w:r w:rsidRPr="00324199">
        <w:rPr>
          <w:rFonts w:eastAsia="Times New Roman"/>
        </w:rPr>
        <w:t xml:space="preserve">implementation, </w:t>
      </w:r>
      <w:proofErr w:type="gramStart"/>
      <w:r w:rsidRPr="00324199">
        <w:rPr>
          <w:rFonts w:eastAsia="Times New Roman"/>
        </w:rPr>
        <w:t>administration</w:t>
      </w:r>
      <w:proofErr w:type="gramEnd"/>
      <w:r w:rsidRPr="00324199">
        <w:rPr>
          <w:rFonts w:eastAsia="Times New Roman"/>
        </w:rPr>
        <w:t xml:space="preserve"> or using</w:t>
      </w:r>
      <w:r w:rsidR="00817AA7">
        <w:rPr>
          <w:rFonts w:eastAsia="Times New Roman"/>
        </w:rPr>
        <w:t xml:space="preserve">/sharing </w:t>
      </w:r>
      <w:r w:rsidRPr="00324199">
        <w:rPr>
          <w:rFonts w:eastAsia="Times New Roman"/>
        </w:rPr>
        <w:t>data from other systems on campus</w:t>
      </w:r>
      <w:r>
        <w:rPr>
          <w:rFonts w:eastAsia="Times New Roman"/>
        </w:rPr>
        <w:t xml:space="preserve">, please contact Amy Tuttle </w:t>
      </w:r>
      <w:hyperlink r:id="rId7" w:history="1">
        <w:r w:rsidR="00817AA7" w:rsidRPr="009F2005">
          <w:rPr>
            <w:rStyle w:val="Hyperlink"/>
            <w:rFonts w:eastAsia="Times New Roman"/>
          </w:rPr>
          <w:t>astuttl@ilstu.edu</w:t>
        </w:r>
      </w:hyperlink>
      <w:r>
        <w:rPr>
          <w:rFonts w:eastAsia="Times New Roman"/>
        </w:rPr>
        <w:t>.</w:t>
      </w:r>
    </w:p>
    <w:p w14:paraId="77515E7B" w14:textId="25E6CD32" w:rsidR="00324199" w:rsidRPr="00324199" w:rsidRDefault="00324199" w:rsidP="00324199">
      <w:pPr>
        <w:pStyle w:val="ListParagraph"/>
        <w:jc w:val="both"/>
        <w:rPr>
          <w:rFonts w:eastAsia="Times New Roman"/>
        </w:rPr>
      </w:pPr>
    </w:p>
    <w:p w14:paraId="592BDAAE" w14:textId="73C78276" w:rsidR="007E0993" w:rsidRDefault="006F762A" w:rsidP="00324199">
      <w:pPr>
        <w:pStyle w:val="ListParagraph"/>
        <w:numPr>
          <w:ilvl w:val="0"/>
          <w:numId w:val="1"/>
        </w:numPr>
        <w:jc w:val="both"/>
        <w:rPr>
          <w:rFonts w:eastAsia="Times New Roman"/>
        </w:rPr>
      </w:pPr>
      <w:r w:rsidRPr="00324199">
        <w:rPr>
          <w:rFonts w:eastAsia="Times New Roman"/>
          <w:b/>
          <w:bCs/>
        </w:rPr>
        <w:t xml:space="preserve">Timing. </w:t>
      </w:r>
      <w:r w:rsidRPr="00324199">
        <w:rPr>
          <w:rFonts w:eastAsia="Times New Roman"/>
        </w:rPr>
        <w:t xml:space="preserve">Lastly, note that software can sometimes take time to purchase so we encourage </w:t>
      </w:r>
      <w:r w:rsidR="00324199">
        <w:rPr>
          <w:rFonts w:eastAsia="Times New Roman"/>
        </w:rPr>
        <w:t xml:space="preserve">you </w:t>
      </w:r>
      <w:r w:rsidRPr="00324199">
        <w:rPr>
          <w:rFonts w:eastAsia="Times New Roman"/>
        </w:rPr>
        <w:t xml:space="preserve">to identify needs well in advance to allow for contract review, risk analysis, implementation, workload, and appropriate notice to students of the cost of a classroom technology prior to registering for a class.  </w:t>
      </w:r>
    </w:p>
    <w:p w14:paraId="47E4D73D" w14:textId="77777777" w:rsidR="00817AA7" w:rsidRDefault="00817AA7" w:rsidP="00817AA7">
      <w:pPr>
        <w:pStyle w:val="ListParagraph"/>
        <w:jc w:val="both"/>
        <w:rPr>
          <w:rFonts w:eastAsia="Times New Roman"/>
        </w:rPr>
      </w:pPr>
    </w:p>
    <w:p w14:paraId="025F7132" w14:textId="4BB22505" w:rsidR="0077306F" w:rsidRDefault="00817AA7" w:rsidP="003C6C9A">
      <w:pPr>
        <w:pStyle w:val="ListParagraph"/>
        <w:numPr>
          <w:ilvl w:val="0"/>
          <w:numId w:val="1"/>
        </w:numPr>
        <w:jc w:val="both"/>
      </w:pPr>
      <w:r w:rsidRPr="00817AA7">
        <w:rPr>
          <w:rFonts w:eastAsia="Times New Roman"/>
          <w:b/>
          <w:bCs/>
        </w:rPr>
        <w:t xml:space="preserve">Payment. </w:t>
      </w:r>
      <w:r>
        <w:rPr>
          <w:rFonts w:eastAsia="Times New Roman"/>
        </w:rPr>
        <w:t xml:space="preserve">  </w:t>
      </w:r>
      <w:r>
        <w:t xml:space="preserve">Also, note that software purchase on University P-Card is a prohibited purchase.  If you require the use of a credit card to purchase, you will need to submit a P-Card exception for the purchase any </w:t>
      </w:r>
      <w:proofErr w:type="spellStart"/>
      <w:r>
        <w:t>any</w:t>
      </w:r>
      <w:proofErr w:type="spellEnd"/>
      <w:r>
        <w:t xml:space="preserve"> subsequent renewals.</w:t>
      </w:r>
    </w:p>
    <w:sectPr w:rsidR="0077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315DF"/>
    <w:multiLevelType w:val="hybridMultilevel"/>
    <w:tmpl w:val="76A4F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201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2A"/>
    <w:rsid w:val="0018491B"/>
    <w:rsid w:val="00252C5A"/>
    <w:rsid w:val="00324199"/>
    <w:rsid w:val="00407943"/>
    <w:rsid w:val="004A3B3F"/>
    <w:rsid w:val="004B2FEB"/>
    <w:rsid w:val="005457F9"/>
    <w:rsid w:val="006B0D65"/>
    <w:rsid w:val="006F762A"/>
    <w:rsid w:val="007E0993"/>
    <w:rsid w:val="00817AA7"/>
    <w:rsid w:val="009420F7"/>
    <w:rsid w:val="00955030"/>
    <w:rsid w:val="009A6936"/>
    <w:rsid w:val="00DC7EED"/>
    <w:rsid w:val="00F3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8289"/>
  <w15:chartTrackingRefBased/>
  <w15:docId w15:val="{F622523C-B144-4B7D-AFCF-207D268A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2A"/>
    <w:rPr>
      <w:color w:val="0563C1"/>
      <w:u w:val="single"/>
    </w:rPr>
  </w:style>
  <w:style w:type="paragraph" w:styleId="ListParagraph">
    <w:name w:val="List Paragraph"/>
    <w:basedOn w:val="Normal"/>
    <w:uiPriority w:val="34"/>
    <w:qFormat/>
    <w:rsid w:val="006F762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F762A"/>
    <w:rPr>
      <w:color w:val="605E5C"/>
      <w:shd w:val="clear" w:color="auto" w:fill="E1DFDD"/>
    </w:rPr>
  </w:style>
  <w:style w:type="character" w:styleId="FollowedHyperlink">
    <w:name w:val="FollowedHyperlink"/>
    <w:basedOn w:val="DefaultParagraphFont"/>
    <w:uiPriority w:val="99"/>
    <w:semiHidden/>
    <w:unhideWhenUsed/>
    <w:rsid w:val="006F762A"/>
    <w:rPr>
      <w:color w:val="954F72" w:themeColor="followedHyperlink"/>
      <w:u w:val="single"/>
    </w:rPr>
  </w:style>
  <w:style w:type="character" w:styleId="CommentReference">
    <w:name w:val="annotation reference"/>
    <w:basedOn w:val="DefaultParagraphFont"/>
    <w:uiPriority w:val="99"/>
    <w:semiHidden/>
    <w:unhideWhenUsed/>
    <w:rsid w:val="00407943"/>
    <w:rPr>
      <w:sz w:val="16"/>
      <w:szCs w:val="16"/>
    </w:rPr>
  </w:style>
  <w:style w:type="paragraph" w:styleId="CommentText">
    <w:name w:val="annotation text"/>
    <w:basedOn w:val="Normal"/>
    <w:link w:val="CommentTextChar"/>
    <w:uiPriority w:val="99"/>
    <w:semiHidden/>
    <w:unhideWhenUsed/>
    <w:rsid w:val="00407943"/>
    <w:pPr>
      <w:spacing w:line="240" w:lineRule="auto"/>
    </w:pPr>
    <w:rPr>
      <w:sz w:val="20"/>
      <w:szCs w:val="20"/>
    </w:rPr>
  </w:style>
  <w:style w:type="character" w:customStyle="1" w:styleId="CommentTextChar">
    <w:name w:val="Comment Text Char"/>
    <w:basedOn w:val="DefaultParagraphFont"/>
    <w:link w:val="CommentText"/>
    <w:uiPriority w:val="99"/>
    <w:semiHidden/>
    <w:rsid w:val="00407943"/>
    <w:rPr>
      <w:sz w:val="20"/>
      <w:szCs w:val="20"/>
    </w:rPr>
  </w:style>
  <w:style w:type="paragraph" w:styleId="CommentSubject">
    <w:name w:val="annotation subject"/>
    <w:basedOn w:val="CommentText"/>
    <w:next w:val="CommentText"/>
    <w:link w:val="CommentSubjectChar"/>
    <w:uiPriority w:val="99"/>
    <w:semiHidden/>
    <w:unhideWhenUsed/>
    <w:rsid w:val="00407943"/>
    <w:rPr>
      <w:b/>
      <w:bCs/>
    </w:rPr>
  </w:style>
  <w:style w:type="character" w:customStyle="1" w:styleId="CommentSubjectChar">
    <w:name w:val="Comment Subject Char"/>
    <w:basedOn w:val="CommentTextChar"/>
    <w:link w:val="CommentSubject"/>
    <w:uiPriority w:val="99"/>
    <w:semiHidden/>
    <w:rsid w:val="00407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5092">
      <w:bodyDiv w:val="1"/>
      <w:marLeft w:val="0"/>
      <w:marRight w:val="0"/>
      <w:marTop w:val="0"/>
      <w:marBottom w:val="0"/>
      <w:divBdr>
        <w:top w:val="none" w:sz="0" w:space="0" w:color="auto"/>
        <w:left w:val="none" w:sz="0" w:space="0" w:color="auto"/>
        <w:bottom w:val="none" w:sz="0" w:space="0" w:color="auto"/>
        <w:right w:val="none" w:sz="0" w:space="0" w:color="auto"/>
      </w:divBdr>
    </w:div>
    <w:div w:id="700864584">
      <w:bodyDiv w:val="1"/>
      <w:marLeft w:val="0"/>
      <w:marRight w:val="0"/>
      <w:marTop w:val="0"/>
      <w:marBottom w:val="0"/>
      <w:divBdr>
        <w:top w:val="none" w:sz="0" w:space="0" w:color="auto"/>
        <w:left w:val="none" w:sz="0" w:space="0" w:color="auto"/>
        <w:bottom w:val="none" w:sz="0" w:space="0" w:color="auto"/>
        <w:right w:val="none" w:sz="0" w:space="0" w:color="auto"/>
      </w:divBdr>
      <w:divsChild>
        <w:div w:id="1888226619">
          <w:marLeft w:val="0"/>
          <w:marRight w:val="0"/>
          <w:marTop w:val="0"/>
          <w:marBottom w:val="0"/>
          <w:divBdr>
            <w:top w:val="none" w:sz="0" w:space="0" w:color="auto"/>
            <w:left w:val="none" w:sz="0" w:space="0" w:color="auto"/>
            <w:bottom w:val="none" w:sz="0" w:space="0" w:color="auto"/>
            <w:right w:val="none" w:sz="0" w:space="0" w:color="auto"/>
          </w:divBdr>
        </w:div>
      </w:divsChild>
    </w:div>
    <w:div w:id="1663311810">
      <w:bodyDiv w:val="1"/>
      <w:marLeft w:val="0"/>
      <w:marRight w:val="0"/>
      <w:marTop w:val="0"/>
      <w:marBottom w:val="0"/>
      <w:divBdr>
        <w:top w:val="none" w:sz="0" w:space="0" w:color="auto"/>
        <w:left w:val="none" w:sz="0" w:space="0" w:color="auto"/>
        <w:bottom w:val="none" w:sz="0" w:space="0" w:color="auto"/>
        <w:right w:val="none" w:sz="0" w:space="0" w:color="auto"/>
      </w:divBdr>
      <w:divsChild>
        <w:div w:id="163525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uttl@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illinoisstate.edu/forms/data_usage_form" TargetMode="External"/><Relationship Id="rId5" Type="http://schemas.openxmlformats.org/officeDocument/2006/relationships/hyperlink" Target="https://illinoisstateuniversity.sharepoint.com/sites/PurchasingStaff/SitePages/Requisition%20Intak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Stacy</dc:creator>
  <cp:keywords/>
  <dc:description/>
  <cp:lastModifiedBy>Jones, Laura</cp:lastModifiedBy>
  <cp:revision>2</cp:revision>
  <dcterms:created xsi:type="dcterms:W3CDTF">2023-03-27T12:15:00Z</dcterms:created>
  <dcterms:modified xsi:type="dcterms:W3CDTF">2023-03-27T12:15:00Z</dcterms:modified>
</cp:coreProperties>
</file>